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BE1" w:rsidRDefault="000D6BE1" w:rsidP="000D6BE1">
      <w:pPr>
        <w:tabs>
          <w:tab w:val="left" w:pos="375"/>
        </w:tabs>
        <w:jc w:val="center"/>
        <w:rPr>
          <w:szCs w:val="24"/>
        </w:rPr>
      </w:pPr>
      <w:r>
        <w:rPr>
          <w:szCs w:val="24"/>
        </w:rPr>
        <w:t>4734 SAYILI KANUNUN 21 İNCİ MADDESİNİN (</w:t>
      </w:r>
      <w:r>
        <w:rPr>
          <w:rStyle w:val="richtext"/>
          <w:color w:val="003399"/>
          <w:szCs w:val="24"/>
          <w:u w:val="dotted"/>
        </w:rPr>
        <w:t>f</w:t>
      </w:r>
      <w:r>
        <w:rPr>
          <w:szCs w:val="24"/>
        </w:rPr>
        <w:t>) BENDİNE GÖRE</w:t>
      </w:r>
      <w:r w:rsidR="001D0B05">
        <w:rPr>
          <w:szCs w:val="24"/>
        </w:rPr>
        <w:t xml:space="preserve"> PAZARLIK USULÜ İLE İHALE EDİLECEK OLAN</w:t>
      </w:r>
    </w:p>
    <w:p w:rsidR="001D0B05" w:rsidRDefault="000D6BE1" w:rsidP="000D6BE1">
      <w:pPr>
        <w:tabs>
          <w:tab w:val="left" w:pos="375"/>
        </w:tabs>
        <w:jc w:val="center"/>
        <w:rPr>
          <w:rStyle w:val="richtext"/>
          <w:color w:val="003399"/>
          <w:szCs w:val="24"/>
          <w:u w:val="dotted"/>
        </w:rPr>
      </w:pPr>
      <w:r>
        <w:rPr>
          <w:rStyle w:val="richtext"/>
          <w:color w:val="003399"/>
          <w:szCs w:val="24"/>
          <w:u w:val="dotted"/>
        </w:rPr>
        <w:t>2020-2021 Eğitim Öğretim Yılı Bursa İli Gemlik İlçe Milli Eğitim Müdürlüğü Taşıma Yoluyla Eğitime Erişimi Yönetmeliği Kapsamında 389 öğrencinin 28 araçla 84 iş günü taşıma merkezi okullara (16 okul) Taşımalı Eğitim İşi</w:t>
      </w:r>
      <w:r>
        <w:rPr>
          <w:rStyle w:val="richtext"/>
          <w:color w:val="003399"/>
          <w:szCs w:val="24"/>
          <w:u w:val="dotted"/>
        </w:rPr>
        <w:t xml:space="preserve"> </w:t>
      </w:r>
    </w:p>
    <w:p w:rsidR="000E6380" w:rsidRDefault="000D6BE1" w:rsidP="000D6BE1">
      <w:pPr>
        <w:tabs>
          <w:tab w:val="left" w:pos="375"/>
        </w:tabs>
        <w:jc w:val="center"/>
        <w:rPr>
          <w:rStyle w:val="richtext"/>
          <w:color w:val="003399"/>
          <w:szCs w:val="24"/>
          <w:u w:val="dotted"/>
        </w:rPr>
      </w:pPr>
      <w:r>
        <w:rPr>
          <w:rStyle w:val="richtext"/>
          <w:color w:val="003399"/>
          <w:szCs w:val="24"/>
          <w:u w:val="dotted"/>
        </w:rPr>
        <w:t>İhalesi</w:t>
      </w:r>
      <w:r w:rsidR="001D0B05">
        <w:rPr>
          <w:rStyle w:val="richtext"/>
          <w:color w:val="003399"/>
          <w:szCs w:val="24"/>
          <w:u w:val="dotted"/>
        </w:rPr>
        <w:t xml:space="preserve"> Yapılacaktır.</w:t>
      </w:r>
    </w:p>
    <w:p w:rsidR="001D0B05" w:rsidRDefault="001D0B05" w:rsidP="000D6BE1">
      <w:pPr>
        <w:tabs>
          <w:tab w:val="left" w:pos="375"/>
        </w:tabs>
        <w:jc w:val="center"/>
        <w:rPr>
          <w:rStyle w:val="richtext"/>
          <w:color w:val="003399"/>
          <w:szCs w:val="24"/>
          <w:u w:val="dotted"/>
        </w:rPr>
      </w:pPr>
    </w:p>
    <w:p w:rsidR="001D0B05" w:rsidRPr="001D0B05" w:rsidRDefault="001D0B05" w:rsidP="001D0B05">
      <w:pPr>
        <w:tabs>
          <w:tab w:val="left" w:pos="375"/>
        </w:tabs>
        <w:rPr>
          <w:rStyle w:val="richtext"/>
          <w:b/>
          <w:color w:val="0070C0"/>
          <w:sz w:val="28"/>
          <w:szCs w:val="24"/>
          <w:u w:val="dotted"/>
        </w:rPr>
      </w:pPr>
      <w:r w:rsidRPr="001D0B05">
        <w:rPr>
          <w:rStyle w:val="richtext"/>
          <w:b/>
          <w:color w:val="0070C0"/>
          <w:sz w:val="28"/>
          <w:szCs w:val="24"/>
          <w:u w:val="dotted"/>
        </w:rPr>
        <w:t>Teklif Vermek İste</w:t>
      </w:r>
      <w:bookmarkStart w:id="0" w:name="_GoBack"/>
      <w:bookmarkEnd w:id="0"/>
      <w:r w:rsidRPr="001D0B05">
        <w:rPr>
          <w:rStyle w:val="richtext"/>
          <w:b/>
          <w:color w:val="0070C0"/>
          <w:sz w:val="28"/>
          <w:szCs w:val="24"/>
          <w:u w:val="dotted"/>
        </w:rPr>
        <w:t>yen Kişi/Şirketler, Gemlik İlçe Milli Eğitim Müdürlüğü Destek Hizmetleri Birimi ile (</w:t>
      </w:r>
      <w:proofErr w:type="spellStart"/>
      <w:r w:rsidRPr="001D0B05">
        <w:rPr>
          <w:rStyle w:val="richtext"/>
          <w:b/>
          <w:color w:val="0070C0"/>
          <w:sz w:val="28"/>
          <w:szCs w:val="24"/>
          <w:u w:val="dotted"/>
        </w:rPr>
        <w:t>Tlf</w:t>
      </w:r>
      <w:proofErr w:type="spellEnd"/>
      <w:r w:rsidRPr="001D0B05">
        <w:rPr>
          <w:rStyle w:val="richtext"/>
          <w:b/>
          <w:color w:val="0070C0"/>
          <w:sz w:val="28"/>
          <w:szCs w:val="24"/>
          <w:u w:val="dotted"/>
        </w:rPr>
        <w:t>: 0224 513 1174) iletişime geçmeleri gerekmektedir.</w:t>
      </w:r>
    </w:p>
    <w:p w:rsidR="001D0B05" w:rsidRDefault="001D0B05" w:rsidP="000D6BE1">
      <w:pPr>
        <w:tabs>
          <w:tab w:val="left" w:pos="375"/>
        </w:tabs>
        <w:jc w:val="center"/>
        <w:rPr>
          <w:rStyle w:val="richtext"/>
          <w:color w:val="003399"/>
          <w:szCs w:val="24"/>
          <w:u w:val="dotted"/>
        </w:rPr>
      </w:pPr>
    </w:p>
    <w:p w:rsidR="001D0B05" w:rsidRPr="001D0B05" w:rsidRDefault="001D0B05" w:rsidP="000D6BE1">
      <w:pPr>
        <w:tabs>
          <w:tab w:val="left" w:pos="375"/>
        </w:tabs>
        <w:jc w:val="center"/>
        <w:rPr>
          <w:rStyle w:val="richtext"/>
          <w:b/>
          <w:color w:val="003399"/>
          <w:szCs w:val="24"/>
          <w:u w:val="dotted"/>
        </w:rPr>
      </w:pPr>
      <w:r w:rsidRPr="001D0B05">
        <w:rPr>
          <w:rStyle w:val="richtext"/>
          <w:b/>
          <w:color w:val="003399"/>
          <w:szCs w:val="24"/>
          <w:u w:val="dotted"/>
        </w:rPr>
        <w:t>ÖĞRENCİ TAŞIMA HATLARI</w:t>
      </w:r>
    </w:p>
    <w:p w:rsidR="000D6BE1" w:rsidRDefault="000D6BE1"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2020/465653</w:t>
      </w:r>
    </w:p>
    <w:p w:rsidR="000E6380" w:rsidRPr="00DC723F" w:rsidRDefault="00D853EB" w:rsidP="000E6380">
      <w:r w:rsidRPr="00D853EB">
        <w:rPr>
          <w:rStyle w:val="Parahead"/>
          <w:b/>
          <w:bCs/>
          <w:spacing w:val="-2"/>
        </w:rPr>
        <w:t>Ali Kütahya İlk ve Ortaokulu- Haydariye- K.Kumla Köyiçi</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Ali Kütahya İlk ve Ortaokulu'na 12,50 KM uzaklıkta olan Haydariye Mah. - Küçük Kumla Köyiçi Mahallelerinden en az 14+1 kişilik araçla öğrenci taşınması (teklifin %40) . 2- Ali Kütahya İlk ve Ortaokulu'na 2,20 KM uzaklıkta olan Büyük Kumla Mahallelerinden en az 16 kişilik araçla Öğrenci taşınması işi (teklifin %30) . 3- Ali Kütahya İlk ve Ortaokulu'na 2,20 KM uzaklıkta olan Büyük Kumla Mahallelerinden en az 16 kişilik araçla Öğrenci taşınması işi (teklifin %30) TOPLAM 3 ÖĞRENCİ HATTI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0D6BE1">
            <w:pPr>
              <w:pStyle w:val="stbilgi"/>
              <w:rPr>
                <w:sz w:val="20"/>
              </w:rPr>
            </w:pPr>
            <w:r w:rsidRPr="00A95290">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Ali Kütahya İlk ve Ortaokulu - Narlı- Karacaali Mah.</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Ali Kütahya İlk ve Ortaokulu'na 7,70 KM uzaklıkta olan Karacaali Siteler- Narlı Mahallesinden en az 17+1 kişilik araçla öğrencilerinin taşınması (Hat-4)</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sidRPr="00A95290">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Ali Kütahya İlk ve Ortaokulu- Narlı - Karacaali Mah.</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Ali Kütahya İlk ve Ortaokulu'na 7,70 KM uzaklıkta olan Karacaali Siteler- Narlı Mahallesinden en az 17+1 kişilik araçla öğrencilerinin taşınması (Hat-5)</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923F45" w:rsidP="000D6BE1">
            <w:pPr>
              <w:pStyle w:val="stbilgi"/>
              <w:rPr>
                <w:sz w:val="20"/>
              </w:rPr>
            </w:pPr>
            <w:r w:rsidRPr="00A95290">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Engürücük İlk ve Ortaokulu - Murtaoba Mah.</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lastRenderedPageBreak/>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Engürücük İlkokuluna 7,40 KM uzaklıkta olan Muratoba Mahallesinden en az 14+1 kişilik araçla İlkokul Öğrencilerin Taşınması İşi (Hat-1)</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Engürücük İlk ve Ortaokulu - Murtaoba Mah.</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Engürücük Ortaokuluna 7,40 KM uzaklıkta olan Muratoba Mahallesinden en az 14+1 kişilik araçla İlkokul Öğrencilerin Taşınması İşi (Hat-2)</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roofErr w:type="gramStart"/>
            <w:r w:rsidRPr="00A95290">
              <w:rPr>
                <w:rFonts w:ascii="Calibri" w:eastAsia="SimSun" w:hAnsi="Calibri" w:cs="Arial"/>
                <w:sz w:val="20"/>
              </w:rPr>
              <w:t>gün</w:t>
            </w:r>
            <w:proofErr w:type="gramEnd"/>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Engürücük İlk ve Ortaokulu - Yazırova (İslamköy)</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Engürücük İlkokulu'na 2 KM uzaklıkta olan Yazırova Mahallesinden en az 15 kişilik araçla İlk ve Ortaokul Öğrencilerin Taşınması İşi (Hat-3)</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Engürücük İlk ve Ortaokulu- Yazırova (İslamköy)</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Engürücük İlkokulu'na 2 KM uzaklıkta olan Yazırova Mahallesinden en az 15 kişilik araçla İlk ve Ortaokul Öğrencilerin Taşınması İşi (Hat-4)</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Engürücük İlk ve Ortaokulu- Yazırova (İslamköy)</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Engürücük Ortaokulu'na 2 KM uzaklıkta olan Yazırova Mahallesinden en az 15 kişilik araçla İlk ve Ortaokul Öğrencilerin Taşınması İşi (Hat-5)</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Engürücük İlk ve Ortaokulu- Yazırova (İslamköy)</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Engürücük Ortaokulu'na 2 KM uzaklıkta olan Yazırova Mahallesinden en az 15 kişilik araçla İlk ve Ortaokul Öğrencilerin Taşınması İşi (Hat-6)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Engürücük İlk ve Ortaokulu- Gemsaz - Azot Lojmanları</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Engürücük İlk ve Ortaokulu'na 5,40 KM uzaklıkta olan Gemsaz – Azot Lojmanları Mahallesinden en az 15+1 kişilik araçla İlk ve Ortaokul Öğrencilerin Taşınması İşi (Hat 7)</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lastRenderedPageBreak/>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Engürücük İlk ve Ortaokulu- Gemsaz - Azot Lojmanları</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Engürücük İlk ve Ortaokulu'na 5,40 KM uzaklıkta olan Gemsaz – Azot Lojmanları Mahallesinden en az 15+1 kişilik araçla İlk ve Ortaokul Öğrencilerin Taşınması İşi (Hat 8)</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Çınar İlk ve Ortaokulu/ Roda İmam Hatip Lisesi (ortaokul kısmı) -Cihatlı Mah.</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Çınar İlk ve Ortaokulu'na 4,60 KM uzaklıkta olan Cihatlı Mahallesinden en az 14 kişilik araçla İlkokul Öğrencilerin Taşınması İşi (Hat-1)</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Çınar İlk ve Ortaokulu/ Roda İmam Hatip Lisesi (ortaokul kısmı)-Cihatlı Mah.</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Çınar İlk ve Ortaokulu'na 4,60 KM uzaklıkta olan Cihatlı Mahallesinden en az 14 kişilik araçla İlkokul Öğrencilerin Taşınması İşi (Hat-2)</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Çınar İlk ve Ortaokulu/ Roda İmam Hatip Lisesi (ortaokul kısmı)- Şahinyurdu Mah.</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Çınar İlk ve Orta. - Roda Anadolu İmam Hatip Lisesine 9,60 KM uzaklıkta olan Şahinyurdu Mahallesinden en az 16 kişilik araçla İlkokul/Ortaokul/İmam Hatip ortaokulu Öğrencilerinin Taşınması İşi (Hat-3)</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Çınar İlk ve Ortaokulu/ Roda İmam Hatip Lisesi (ortaokul kısmı)- Şahinyurdu Mah.</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Çınar İlk ve Orta. - Roda Anadolu İmam Hatip Lisesine 9,60 KM uzaklıkta olan Şahinyurdu Mahallesinden en az 16 kişilik araçla İlkokul/Ortaokul/İmam Hatip ortaokulu Öğrencilerinin Taşınması İşi (Hat-4)</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Umurbey Abdullah Fehmi  İlk ve Ortaokulu - Güvenli - Adliye Mah.</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 xml:space="preserve">Umurbey Abdullah Fehmi İlk ve Ortaokulu'na 10 KM uzaklıkta olan Adliye - Güvenli Mahallesinden en az 14 </w:t>
            </w:r>
            <w:r w:rsidRPr="00A95290">
              <w:rPr>
                <w:rFonts w:ascii="Calibri" w:eastAsia="SimSun" w:hAnsi="Calibri" w:cs="Arial"/>
                <w:sz w:val="20"/>
              </w:rPr>
              <w:lastRenderedPageBreak/>
              <w:t>kişilik araçla İlkokul ve Ortaokul Öğrencilerin Taşınması İşi (Hat-1)</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lastRenderedPageBreak/>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lastRenderedPageBreak/>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Umurbey Abdullah Fehmi  İlk ve Ortaokulu- Şükriye - Hamidiye- Katırlı Mah.</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Umurbey Abdullah Fehmi İlk ve Ortaokulu'na 15 KM uzaklıkta olan Şükriye - Hamidiye - Katırlı Mahallesinden en az 16 kişilik araçla İlkokul Öğrencilerin Taşınması İşi (Hat-2)</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Umurbey Abdullah Fehmi  İlk ve Ortaokulu- Şükriye - Hamidiye- Katırlı Mah.</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Umurbey Abdullah Fehmi İlk ve Ortaokulu'na 15 KM uzaklıkta olan Şükriye - Hamidiye - Katırlı Mahallesinden en az 16 kişilik araçla İlkokul Öğrencilerin Taşınması İşi (Hat-3)</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Şehit Cem Üner İlk ve Ortaokulu- Yeniköy Mah.</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Şehit Cem Üner İlkokulu'na 6,60 KM uzaklıkta olan Yeniköy Mahallesinden en az 16 kişilik araçla Ortaokul Öğrencilerin Taşınması İşi (Hat-1)</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Şehit Cem Üner İlk ve Ortaokulu- Yeniköy Mah.</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Şehit Cem Üner  Ortaokulu'na 6,60 KM uzaklıkta olan Yeniköy Mahallesinden en az 16 kişilik araçla Ortaokul Öğrencilerin Taşınması İşi (Hat-2)</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Kurşunlu Nursel Çağlar  İlk ve Ortaokulu- Gençali Köyü</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Kurşunlu İlk ve Ortaokulu'na 7,50 KM uzaklıkta olan Gençali Mahallesinden en az 14 kişilik araçla İlk ve Ortaokul Öğrencilerin Taşınması İşi (Hat 1)</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Kurşunlu Nursel Çağlar  İlk ve Ortaokulu- Gençali-Kumsaz Harmanlık</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Kurşunlu İlk ve Ortaokulu'na 6,50 KM uzaklıkta olan Harmanlık - Kumsaz Mevki Mahallesinden en az 17 kişilik araçla Ortaokul Öğrencilerin Taşınması İşi (Hat-2)</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lastRenderedPageBreak/>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Kurşunlu Nursel Çağlar  İlk ve Ortaokulu- Gençali-Kumsaz Harmanlık</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Kurşunlu İlk ve Ortaokulu'na 6,50 KM uzaklıkta olan Harmanlık - Kumsaz Mevki Mahallesinden en az 17 kişilik araçla Ortaokul Öğrencilerin Taşınması İşi (Hat-3)</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Kurşunlu Nursel Çağlar  İlk ve Ortaokulu- Gençali-Kumsaz Harmanlık</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Kurşunlu İlk ve Ortaokulu'na 6,50 KM uzaklıkta olan Harmanlık - Kumsaz Mevki Mahallesinden en az 17 kişilik araçla Ortaokul Öğrencilerin Taşınması İşi (Hat-4)</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Kurşunlu Nursel Çağlar  İlk ve Ortaokulu- Gençali-Kumsaz Harmanlık</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Kurşunlu İlk ve Ortaokulu'na 6,50 KM uzaklıkta olan Harmanlık - Kumsaz Mevki Mahallesinden en az 17 kişilik araçla Ortaokul Öğrencilerin Taşınması İşi (Hat-5)</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0E6380" w:rsidRPr="00DC723F" w:rsidRDefault="00D853EB" w:rsidP="000E6380">
      <w:r w:rsidRPr="00D853EB">
        <w:rPr>
          <w:rStyle w:val="Parahead"/>
          <w:b/>
          <w:bCs/>
          <w:spacing w:val="-2"/>
        </w:rPr>
        <w:t>İmam Hatip Ortaokulları - Gemsaz- Azot Lojmanları - Yazırova- Engürücük</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87"/>
        <w:gridCol w:w="1352"/>
        <w:gridCol w:w="1284"/>
      </w:tblGrid>
      <w:tr w:rsidR="005334EB" w:rsidRPr="00DC723F" w:rsidTr="005334EB">
        <w:trPr>
          <w:jc w:val="center"/>
        </w:trPr>
        <w:tc>
          <w:tcPr>
            <w:tcW w:w="6736"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636"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7A5B11">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Halitpaşa İmam Hatip Ortaokuluna, Gemlik Anadolu İmam Hatip Lisesi'ne (Ortaokul Kısmı), Özdilek Cevdet Aynur Mayruk Kız Anadolu İmam Hatip Lisesi'ne (Orta.Kısmı) 11,00 KM uzaklıkta bulanan Gemsaz Mah., Azot Lojmanları, Engürücük Yazırova Mahallelerinden en az 14 kişilik araçla imam hatip ortaokulu öğrencilerin taşınması işi (Hat 1)</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gün</w:t>
            </w:r>
          </w:p>
        </w:tc>
        <w:tc>
          <w:tcPr>
            <w:tcW w:w="1887"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0D6BE1" w:rsidP="004E73E2">
            <w:pPr>
              <w:pStyle w:val="stbilgi"/>
              <w:rPr>
                <w:sz w:val="20"/>
              </w:rPr>
            </w:pPr>
            <w:r>
              <w:rPr>
                <w:rFonts w:ascii="Calibri" w:eastAsia="SimSun" w:hAnsi="Calibri" w:cs="Arial"/>
                <w:sz w:val="20"/>
              </w:rPr>
              <w:t>84</w:t>
            </w:r>
          </w:p>
        </w:tc>
        <w:tc>
          <w:tcPr>
            <w:tcW w:w="1352"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923F45" w:rsidRPr="00DC723F" w:rsidTr="007A5B11">
        <w:trPr>
          <w:jc w:val="center"/>
        </w:trPr>
        <w:tc>
          <w:tcPr>
            <w:tcW w:w="8088" w:type="dxa"/>
            <w:gridSpan w:val="5"/>
            <w:tcBorders>
              <w:top w:val="single" w:sz="6" w:space="0" w:color="auto"/>
              <w:left w:val="single" w:sz="12" w:space="0" w:color="auto"/>
              <w:bottom w:val="single" w:sz="12" w:space="0" w:color="auto"/>
              <w:right w:val="single" w:sz="6" w:space="0" w:color="auto"/>
            </w:tcBorders>
            <w:shd w:val="clear" w:color="auto" w:fill="auto"/>
          </w:tcPr>
          <w:p w:rsidR="00923F45" w:rsidRPr="00DC723F" w:rsidRDefault="00923F45" w:rsidP="00923F45">
            <w:pPr>
              <w:jc w:val="right"/>
              <w:rPr>
                <w:sz w:val="20"/>
              </w:rPr>
            </w:pPr>
            <w:r w:rsidRPr="00DC723F">
              <w:rPr>
                <w:b/>
                <w:sz w:val="20"/>
              </w:rPr>
              <w:t>KISIM TOPLAM  TUTARI</w:t>
            </w:r>
            <w:r>
              <w:rPr>
                <w:b/>
                <w:sz w:val="20"/>
              </w:rPr>
              <w:t xml:space="preserve"> </w:t>
            </w:r>
            <w:r w:rsidRPr="00DC723F">
              <w:rPr>
                <w:b/>
                <w:sz w:val="20"/>
              </w:rPr>
              <w:t xml:space="preserve"> </w:t>
            </w:r>
            <w:r w:rsidRPr="00DC723F">
              <w:rPr>
                <w:sz w:val="20"/>
              </w:rPr>
              <w:t>(K.D.V Hariç)</w:t>
            </w:r>
          </w:p>
        </w:tc>
        <w:tc>
          <w:tcPr>
            <w:tcW w:w="1284" w:type="dxa"/>
            <w:tcBorders>
              <w:top w:val="single" w:sz="6" w:space="0" w:color="auto"/>
              <w:left w:val="single" w:sz="6" w:space="0" w:color="auto"/>
              <w:bottom w:val="single" w:sz="12" w:space="0" w:color="auto"/>
              <w:right w:val="single" w:sz="12" w:space="0" w:color="auto"/>
            </w:tcBorders>
            <w:shd w:val="clear" w:color="auto" w:fill="auto"/>
          </w:tcPr>
          <w:p w:rsidR="00923F45" w:rsidRPr="00DC723F" w:rsidRDefault="00923F45" w:rsidP="00923F45">
            <w:pPr>
              <w:jc w:val="center"/>
              <w:rPr>
                <w:sz w:val="20"/>
              </w:rPr>
            </w:pPr>
          </w:p>
        </w:tc>
      </w:tr>
    </w:tbl>
    <w:p w:rsidR="00771A77" w:rsidRDefault="00771A77" w:rsidP="000E6380">
      <w:pPr>
        <w:jc w:val="both"/>
        <w:rPr>
          <w:sz w:val="16"/>
        </w:rPr>
      </w:pPr>
    </w:p>
    <w:p w:rsidR="00B75CE0" w:rsidRPr="00B75CE0" w:rsidRDefault="00B75CE0" w:rsidP="00AA788E">
      <w:pPr>
        <w:ind w:left="4820"/>
        <w:jc w:val="center"/>
        <w:rPr>
          <w:sz w:val="18"/>
          <w:szCs w:val="18"/>
        </w:rPr>
      </w:pPr>
    </w:p>
    <w:sectPr w:rsidR="00B75CE0" w:rsidRPr="00B75CE0" w:rsidSect="000D6BE1">
      <w:footerReference w:type="default" r:id="rId7"/>
      <w:pgSz w:w="11906" w:h="16838"/>
      <w:pgMar w:top="284" w:right="1417" w:bottom="56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4A" w:rsidRDefault="0063644A" w:rsidP="000E6380">
      <w:r>
        <w:separator/>
      </w:r>
    </w:p>
  </w:endnote>
  <w:endnote w:type="continuationSeparator" w:id="0">
    <w:p w:rsidR="0063644A" w:rsidRDefault="0063644A"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4A" w:rsidRDefault="0063644A" w:rsidP="000E6380">
      <w:r>
        <w:separator/>
      </w:r>
    </w:p>
  </w:footnote>
  <w:footnote w:type="continuationSeparator" w:id="0">
    <w:p w:rsidR="0063644A" w:rsidRDefault="0063644A"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805B9"/>
    <w:rsid w:val="000828E6"/>
    <w:rsid w:val="000A67E6"/>
    <w:rsid w:val="000A73DD"/>
    <w:rsid w:val="000B57D5"/>
    <w:rsid w:val="000C7253"/>
    <w:rsid w:val="000D6BE1"/>
    <w:rsid w:val="000E6380"/>
    <w:rsid w:val="00121470"/>
    <w:rsid w:val="0015114E"/>
    <w:rsid w:val="001701ED"/>
    <w:rsid w:val="001750A7"/>
    <w:rsid w:val="00191240"/>
    <w:rsid w:val="001B14BB"/>
    <w:rsid w:val="001B366D"/>
    <w:rsid w:val="001C6D36"/>
    <w:rsid w:val="001D0B05"/>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3644A"/>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3064"/>
    <w:rsid w:val="00AC77EE"/>
    <w:rsid w:val="00AD6B00"/>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F4F25-5439-4B40-B2E3-9DDFD6F0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uiPriority w:val="99"/>
    <w:rsid w:val="002131AF"/>
    <w:pPr>
      <w:tabs>
        <w:tab w:val="center" w:pos="4536"/>
        <w:tab w:val="right" w:pos="9072"/>
      </w:tabs>
    </w:pPr>
  </w:style>
  <w:style w:type="character" w:customStyle="1" w:styleId="AltbilgiChar">
    <w:name w:val="Altbilgi Char"/>
    <w:link w:val="Altbilgi"/>
    <w:uiPriority w:val="99"/>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ichtext">
    <w:name w:val="richtext"/>
    <w:rsid w:val="000D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1596</Words>
  <Characters>9102</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EKAP</dc:creator>
  <cp:lastModifiedBy>Windows Kullanıcısı</cp:lastModifiedBy>
  <cp:revision>3</cp:revision>
  <cp:lastPrinted>2010-11-03T10:11:00Z</cp:lastPrinted>
  <dcterms:created xsi:type="dcterms:W3CDTF">2020-09-07T10:15:00Z</dcterms:created>
  <dcterms:modified xsi:type="dcterms:W3CDTF">2020-09-07T10:18:00Z</dcterms:modified>
</cp:coreProperties>
</file>